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91B6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REGULAMINU ŚWIADCZENIA</w:t>
      </w:r>
    </w:p>
    <w:p w14:paraId="3037BB46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USŁUG TRANSPORTOWYCH</w:t>
      </w:r>
    </w:p>
    <w:p w14:paraId="65184332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„DOOR-TO-DOOR”</w:t>
      </w:r>
    </w:p>
    <w:p w14:paraId="6ED6BC0A" w14:textId="77777777" w:rsidR="00587A41" w:rsidRPr="00587A41" w:rsidRDefault="00587A41" w:rsidP="00587A4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EF8B488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Rozdział I</w:t>
      </w:r>
    </w:p>
    <w:p w14:paraId="6632AAA2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Postanowienia ogólne</w:t>
      </w:r>
    </w:p>
    <w:p w14:paraId="40C8F1E7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77F4F7B7" w14:textId="77777777" w:rsidR="00587A41" w:rsidRPr="00587A41" w:rsidRDefault="00587A41" w:rsidP="00587A41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§1</w:t>
      </w:r>
    </w:p>
    <w:p w14:paraId="0BD02EA8" w14:textId="77777777" w:rsidR="00587A41" w:rsidRPr="00587A41" w:rsidRDefault="00587A41" w:rsidP="00587A41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C9A8A38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uczestnictwa w projekcie „Door-to-Door” realizowanego przez Państwowy Fundusz Rehabilitacji Osób Niepełnosprawnych (PFRON) 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Działania 2.8 Programu Operacyjnego Wiedza Edukacja Rozwój na lata 2014-2020 (PO WER). </w:t>
      </w:r>
    </w:p>
    <w:p w14:paraId="5FB5601B" w14:textId="77777777" w:rsidR="00587A41" w:rsidRPr="00587A41" w:rsidRDefault="00587A41" w:rsidP="00587A41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34DCE0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Beneficjentem (realizatorem projektu) jest Gmina Bobowa z siedzibą ul. Rynek 21, 38-350 Bobowa.</w:t>
      </w:r>
    </w:p>
    <w:p w14:paraId="230A5AE3" w14:textId="77777777" w:rsidR="00587A41" w:rsidRPr="00587A41" w:rsidRDefault="00587A41" w:rsidP="00587A41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4D8450" w14:textId="12ECB2AB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8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realizowany jest w okresie od 01.01.2021 roku do 30.06.2022 roku zgodnie                   z umową o dofinansowanie projektu 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068/UDTD/I/2020/00099 z dnia 29.12.2020r. </w:t>
      </w:r>
    </w:p>
    <w:p w14:paraId="3BD9E6B3" w14:textId="77777777" w:rsidR="00587A41" w:rsidRPr="00587A41" w:rsidRDefault="00587A41" w:rsidP="00587A41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174419C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</w:t>
      </w:r>
      <w:r w:rsidRPr="00587A4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„Usługi indywidualnego transportu door-to door oraz poprawa dostępności architektonicznej wielorodzinnych budynków mieszkalnych”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(zwanego dalej </w:t>
      </w:r>
      <w:r w:rsidRPr="00587A4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Projektem PFRON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jest </w:t>
      </w:r>
      <w:r w:rsidRPr="00587A4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usługa</w:t>
      </w:r>
      <w:r w:rsidRPr="00587A4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indywidualnego transportu osoby z potrzebą wsparcia w zakresie mobilności, obejmującą pomoc w wydostaniu się z mieszkania lub innego miejsca, przejazd i pomoc w dotarciu do miejsca docelowego. Usługa powiązana jest z aktywizacją społeczno-zawodową użytkownika/użytkowniczki.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 wspólnego miejsca docelowego i z powrotem.</w:t>
      </w:r>
    </w:p>
    <w:p w14:paraId="5405DCAE" w14:textId="77777777" w:rsidR="00587A41" w:rsidRPr="00587A41" w:rsidRDefault="00587A41" w:rsidP="00587A41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EFE556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Zasięg projektu: Gmina Bobowa oraz Miasto Gorlice</w:t>
      </w:r>
    </w:p>
    <w:p w14:paraId="313E0430" w14:textId="77777777" w:rsidR="00587A41" w:rsidRPr="00587A41" w:rsidRDefault="00587A41" w:rsidP="00587A41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333674D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Udział w Projekcie jest bezpłatny.</w:t>
      </w:r>
    </w:p>
    <w:p w14:paraId="560EC1D9" w14:textId="77777777" w:rsidR="00587A41" w:rsidRPr="00587A41" w:rsidRDefault="00587A41" w:rsidP="00587A41">
      <w:pPr>
        <w:spacing w:after="160" w:line="259" w:lineRule="auto"/>
        <w:ind w:left="720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F2F899C" w14:textId="77777777" w:rsidR="00587A41" w:rsidRPr="00587A41" w:rsidRDefault="00587A41" w:rsidP="00587A4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87A41">
        <w:rPr>
          <w:rFonts w:ascii="Times New Roman" w:hAnsi="Times New Roman" w:cs="Times New Roman"/>
          <w:sz w:val="24"/>
          <w:szCs w:val="24"/>
        </w:rPr>
        <w:t>Regulamin projektu określa zasady uczestnictwa w projekcie w szczególności:</w:t>
      </w:r>
    </w:p>
    <w:p w14:paraId="2DBEEF1A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a) zakres wsparcia;</w:t>
      </w:r>
    </w:p>
    <w:p w14:paraId="10E79296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lastRenderedPageBreak/>
        <w:t>b) realizację projektu w ramach poszczególnych zadań;</w:t>
      </w:r>
    </w:p>
    <w:p w14:paraId="1EEF4BAD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c) prawa i obowiązki uczestników projektu;</w:t>
      </w:r>
    </w:p>
    <w:p w14:paraId="5D36F4C0" w14:textId="77777777" w:rsidR="00587A41" w:rsidRPr="00587A41" w:rsidRDefault="00587A41" w:rsidP="00587A41">
      <w:pPr>
        <w:spacing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0585FD7" w14:textId="77777777" w:rsidR="00587A41" w:rsidRPr="00587A41" w:rsidRDefault="00587A41" w:rsidP="00587A41">
      <w:pPr>
        <w:spacing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 xml:space="preserve">§ 2 </w:t>
      </w:r>
    </w:p>
    <w:p w14:paraId="796178C5" w14:textId="77777777" w:rsidR="00587A41" w:rsidRPr="00587A41" w:rsidRDefault="00587A41" w:rsidP="00587A41">
      <w:pPr>
        <w:spacing w:line="276" w:lineRule="auto"/>
        <w:ind w:left="720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2B630A37" w14:textId="77777777" w:rsidR="00587A41" w:rsidRPr="00587A41" w:rsidRDefault="00587A41" w:rsidP="00587A41">
      <w:pPr>
        <w:numPr>
          <w:ilvl w:val="0"/>
          <w:numId w:val="2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Ilekroć w treści regulaminu jest mowa o:</w:t>
      </w:r>
    </w:p>
    <w:p w14:paraId="118BA225" w14:textId="77777777" w:rsidR="00587A41" w:rsidRPr="00587A41" w:rsidRDefault="00587A41" w:rsidP="00587A41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4D827D4" w14:textId="77777777" w:rsidR="00587A41" w:rsidRPr="00587A41" w:rsidRDefault="00587A41" w:rsidP="00587A4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</w:t>
      </w:r>
      <w:r w:rsidRPr="00587A41">
        <w:rPr>
          <w:rFonts w:ascii="Times New Roman" w:hAnsi="Times New Roman" w:cs="Times New Roman"/>
          <w:i/>
          <w:iCs/>
          <w:sz w:val="24"/>
          <w:szCs w:val="24"/>
        </w:rPr>
        <w:t>Usłudze transportowej „Door to door”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świadczenie usługi transportowej na terenie Gminy Bobowa oraz Miasta Gorlice, skierowanej do mieszkańców Gminy Bobowa, którzy wymagają wsparcia w zakresie mobilności                    w zakresie związanym z aktywizacją społeczno-zawodową oraz mające ułatwić korzystanie z usług aktywnej integracji.</w:t>
      </w:r>
    </w:p>
    <w:p w14:paraId="637CC74E" w14:textId="77777777" w:rsidR="00587A41" w:rsidRPr="00587A41" w:rsidRDefault="00587A41" w:rsidP="00587A41">
      <w:pPr>
        <w:widowControl w:val="0"/>
        <w:suppressAutoHyphens/>
        <w:autoSpaceDN w:val="0"/>
        <w:spacing w:after="120" w:line="276" w:lineRule="auto"/>
        <w:ind w:left="708" w:firstLine="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587A4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Osobach z potrzebą wsparcia w zakresie mobilności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rozumie się przez to osoby, które mają trudności w samodzielnym przemieszczaniu się np. ze względu na ograniczoną sprawność (w tym: poruszające się na wózkach inwalidzkich, poruszające się o kulach, niewidome, słabowidzące i inne). Będą to zarówno osoby z potrzebą wsparcia w zakresie mobilności posiadające orzeczenie o stopniu niepełnosprawności (lub równoważne), jak i osoby nieposiadające takiego orzeczenia.</w:t>
      </w:r>
    </w:p>
    <w:p w14:paraId="44F6ECA1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Osobie niepełnosprawnej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osobę posiadającą ważne orzeczenie                   o stopniu niepełnosprawności (lub orzeczenie równoważne – ZUS, KRUS) </w:t>
      </w:r>
    </w:p>
    <w:p w14:paraId="4FE0A88A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Przewoźniku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kierowcę zatrudnionego na umowie o pracę na czas określony w pełnym wymiarze godzinowym (cały etat) w trybie zadaniowym 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realizującego </w:t>
      </w:r>
      <w:r w:rsidRPr="00587A41">
        <w:rPr>
          <w:rFonts w:ascii="Times New Roman" w:hAnsi="Times New Roman" w:cs="Times New Roman"/>
          <w:sz w:val="24"/>
          <w:szCs w:val="24"/>
        </w:rPr>
        <w:t>usługę przewozu „Door to Door”</w:t>
      </w:r>
    </w:p>
    <w:p w14:paraId="78AE9DFB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Pasażerze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osobę niepełnosprawną, bądź nie posiadającą orzeczenia o niepełnosprawności, z potrzebą wsparcia mobilności.</w:t>
      </w:r>
    </w:p>
    <w:p w14:paraId="5DEF9CF2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Opiekunie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opiekuna osoby niepełnosprawnej. </w:t>
      </w:r>
    </w:p>
    <w:p w14:paraId="4C64C602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 xml:space="preserve">- Mieszkańcu </w:t>
      </w:r>
      <w:r w:rsidRPr="00587A41">
        <w:rPr>
          <w:rFonts w:ascii="Times New Roman" w:hAnsi="Times New Roman" w:cs="Times New Roman"/>
          <w:sz w:val="24"/>
          <w:szCs w:val="24"/>
        </w:rPr>
        <w:t>– rozumie się przez to osobę zamieszkałą na terenie Gminy Bobowa,</w:t>
      </w:r>
    </w:p>
    <w:p w14:paraId="510D0940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Zgłoszeniu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zamówienie usługi przewozu osób niepełnosprawnych dokonane u przewoźnika telefonicznie, drogą elektroniczną bądź na piśmie, </w:t>
      </w:r>
    </w:p>
    <w:p w14:paraId="7C28C3DF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 xml:space="preserve">- Usłudze </w:t>
      </w:r>
      <w:r w:rsidRPr="00587A41">
        <w:rPr>
          <w:rFonts w:ascii="Times New Roman" w:hAnsi="Times New Roman" w:cs="Times New Roman"/>
          <w:sz w:val="24"/>
          <w:szCs w:val="24"/>
        </w:rPr>
        <w:t xml:space="preserve">– rozumie się przez to usługę transportu „Door to Door” skierowaną do osób niepełnosprawnych, </w:t>
      </w:r>
    </w:p>
    <w:p w14:paraId="42EF4A3B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Pojeździe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pojazd przeznaczony do przewozu osób niepełnosprawnych, </w:t>
      </w:r>
    </w:p>
    <w:p w14:paraId="70FF9BF6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Łączeniu kursów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przewóz dwóch lub więcej osób niepełnosprawnych na ustalonej trasie, </w:t>
      </w:r>
    </w:p>
    <w:p w14:paraId="190F271A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t>- Kursie</w:t>
      </w:r>
      <w:r w:rsidRPr="00587A41">
        <w:rPr>
          <w:rFonts w:ascii="Times New Roman" w:hAnsi="Times New Roman" w:cs="Times New Roman"/>
          <w:sz w:val="24"/>
          <w:szCs w:val="24"/>
        </w:rPr>
        <w:t xml:space="preserve"> – rozumie się przez to przejazd z miejsca podstawienia</w:t>
      </w:r>
      <w:r w:rsidRPr="00587A41">
        <w:rPr>
          <w:rFonts w:ascii="Times New Roman" w:hAnsi="Times New Roman" w:cs="Times New Roman"/>
        </w:rPr>
        <w:t xml:space="preserve"> </w:t>
      </w:r>
      <w:r w:rsidRPr="00587A41">
        <w:rPr>
          <w:rFonts w:ascii="Times New Roman" w:hAnsi="Times New Roman" w:cs="Times New Roman"/>
          <w:sz w:val="24"/>
          <w:szCs w:val="24"/>
        </w:rPr>
        <w:t>pojazdu do miejsca docelowego wyznaczonego przez pasażera bądź jego opiekuna.</w:t>
      </w:r>
    </w:p>
    <w:p w14:paraId="755BD84C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587A41">
        <w:rPr>
          <w:rFonts w:ascii="Times New Roman" w:hAnsi="Times New Roman" w:cs="Times New Roman"/>
          <w:i/>
          <w:iCs/>
          <w:sz w:val="24"/>
          <w:szCs w:val="24"/>
        </w:rPr>
        <w:lastRenderedPageBreak/>
        <w:t>- Aktywizacji społeczno</w:t>
      </w:r>
      <w:r w:rsidRPr="00587A41">
        <w:rPr>
          <w:rFonts w:ascii="Times New Roman" w:eastAsia="SimSun" w:hAnsi="Times New Roman" w:cs="Times New Roman"/>
          <w:kern w:val="3"/>
          <w:lang w:eastAsia="zh-CN" w:bidi="hi-IN"/>
        </w:rPr>
        <w:t>-</w:t>
      </w:r>
      <w:r w:rsidRPr="00587A41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 xml:space="preserve">zawodowej </w:t>
      </w:r>
      <w:r w:rsidRPr="00587A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oznacza to rozwijanie aktywności w życiu publicznym, społecznym i zawodowym przez osoby z potrzebą wsparcia w zakresie mobilności poprzez niwelowanie barier związanych z mobilnością tych osób. Aktywizacja ma przyczynić się m.in. do zwiększenia szans rozwoju tych osób, udziału w edukacji, korzystania z infrastruktury społecznej i zwiększenia aktywności zawodowej (określenie spójne z definicją usług aktywnej integracji zawartą                             w Wytycznych Ministra Rozwoju i Finansów w zakresie realizacji przedsięwzięć w obszarze włączenia społecznego i zwalczania ubóstwa z wykorzystaniem środków Europejskiego Funduszu Społecznego  i Europejskiego Funduszu Rozwoju Regionalnego na lata 2014-2020). Usługi aktywnej integracji definiują cel realizacji usług transportu door-to-door.</w:t>
      </w:r>
    </w:p>
    <w:p w14:paraId="5F85E33A" w14:textId="77777777" w:rsidR="00587A41" w:rsidRPr="00587A41" w:rsidRDefault="00587A41" w:rsidP="00587A41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E6B1F95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7A41">
        <w:rPr>
          <w:rFonts w:ascii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inline distT="0" distB="0" distL="0" distR="0" wp14:anchorId="19E634FE" wp14:editId="2F8BC187">
                <wp:extent cx="304800" cy="304800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A03FE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587A41">
        <w:rPr>
          <w:rFonts w:ascii="Times New Roman" w:hAnsi="Times New Roman" w:cs="Times New Roman"/>
          <w:b/>
          <w:bCs/>
          <w:sz w:val="30"/>
          <w:szCs w:val="30"/>
        </w:rPr>
        <w:t>Rozdział II</w:t>
      </w:r>
    </w:p>
    <w:p w14:paraId="5EA7661A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>Ogólne zasady organizacji i funkcjonowania przewozu osób niepełnosprawnych</w:t>
      </w:r>
    </w:p>
    <w:p w14:paraId="5704DE84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95D72" w14:textId="77777777" w:rsidR="00587A41" w:rsidRPr="00587A41" w:rsidRDefault="00587A41" w:rsidP="00587A4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587A4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§3</w:t>
      </w:r>
    </w:p>
    <w:p w14:paraId="5DE2C30B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154BC" w14:textId="77777777" w:rsidR="00587A41" w:rsidRPr="00587A41" w:rsidRDefault="00587A41" w:rsidP="00587A41">
      <w:pPr>
        <w:numPr>
          <w:ilvl w:val="0"/>
          <w:numId w:val="4"/>
        </w:numPr>
        <w:spacing w:after="16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Do korzystania z usługi uprawnieni są mieszkańcy Gminy Bobowa, którzy ukończyli 18 lat,               mający trudności w samodzielnym przemieszczaniu się np. ze względu na ograniczoną sprawność ruchową w tym: </w:t>
      </w:r>
    </w:p>
    <w:p w14:paraId="33FCA509" w14:textId="77777777" w:rsidR="00587A41" w:rsidRPr="00587A41" w:rsidRDefault="00587A41" w:rsidP="00587A41">
      <w:pPr>
        <w:spacing w:line="276" w:lineRule="auto"/>
        <w:ind w:left="1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osoby na wózkach inwalidzkich wraz z opiekunem </w:t>
      </w:r>
    </w:p>
    <w:p w14:paraId="7E5423F5" w14:textId="77777777" w:rsidR="00587A41" w:rsidRPr="00587A41" w:rsidRDefault="00587A41" w:rsidP="00587A41">
      <w:pPr>
        <w:spacing w:line="276" w:lineRule="auto"/>
        <w:ind w:left="1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osoby poruszające się o kulach</w:t>
      </w:r>
    </w:p>
    <w:p w14:paraId="7CF45819" w14:textId="77777777" w:rsidR="00587A41" w:rsidRPr="00587A41" w:rsidRDefault="00587A41" w:rsidP="00587A41">
      <w:pPr>
        <w:spacing w:line="276" w:lineRule="auto"/>
        <w:ind w:left="1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osoby niewidome, słabowidzące i inne</w:t>
      </w:r>
    </w:p>
    <w:p w14:paraId="44E4BF14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2. Do korzystania z usługi uprawnione są zarówno osoby posiadające orzeczenie                                              o niepełnosprawności bądź  równoważne,  jak i osoby nie posiadające takiego Orzeczenia – jednakże mające problemy w samodzielnym przemieszczaniu się np. ze względu na ograniczoną sprawność ruchową </w:t>
      </w:r>
    </w:p>
    <w:p w14:paraId="16832FD2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3. Transport realizowany jest w celu aktywizacji społeczno-zawodowej użytkowników.</w:t>
      </w:r>
    </w:p>
    <w:p w14:paraId="41CE3EB1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4. Przewozy na rzecz osób niepełnosprawnych realizowane są w granicach administracyjnych Gminy Bobowa oraz na terenie miasta powiatowego Gorlice.</w:t>
      </w:r>
    </w:p>
    <w:p w14:paraId="2047D702" w14:textId="4501184B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5. Usługa realizowana będzie w okresie od 01.07.2021r. do </w:t>
      </w:r>
      <w:r w:rsidR="00AF4BF2">
        <w:rPr>
          <w:rFonts w:ascii="Times New Roman" w:hAnsi="Times New Roman" w:cs="Times New Roman"/>
          <w:sz w:val="24"/>
          <w:szCs w:val="24"/>
        </w:rPr>
        <w:t>31</w:t>
      </w:r>
      <w:r w:rsidRPr="00587A41">
        <w:rPr>
          <w:rFonts w:ascii="Times New Roman" w:hAnsi="Times New Roman" w:cs="Times New Roman"/>
          <w:sz w:val="24"/>
          <w:szCs w:val="24"/>
        </w:rPr>
        <w:t>.0</w:t>
      </w:r>
      <w:r w:rsidR="00AF4BF2">
        <w:rPr>
          <w:rFonts w:ascii="Times New Roman" w:hAnsi="Times New Roman" w:cs="Times New Roman"/>
          <w:sz w:val="24"/>
          <w:szCs w:val="24"/>
        </w:rPr>
        <w:t>7</w:t>
      </w:r>
      <w:r w:rsidRPr="00587A41">
        <w:rPr>
          <w:rFonts w:ascii="Times New Roman" w:hAnsi="Times New Roman" w:cs="Times New Roman"/>
          <w:sz w:val="24"/>
          <w:szCs w:val="24"/>
        </w:rPr>
        <w:t>.202</w:t>
      </w:r>
      <w:r w:rsidR="00AF4BF2">
        <w:rPr>
          <w:rFonts w:ascii="Times New Roman" w:hAnsi="Times New Roman" w:cs="Times New Roman"/>
          <w:sz w:val="24"/>
          <w:szCs w:val="24"/>
        </w:rPr>
        <w:t>3</w:t>
      </w:r>
      <w:r w:rsidRPr="00587A41">
        <w:rPr>
          <w:rFonts w:ascii="Times New Roman" w:hAnsi="Times New Roman" w:cs="Times New Roman"/>
          <w:sz w:val="24"/>
          <w:szCs w:val="24"/>
        </w:rPr>
        <w:t>r.</w:t>
      </w:r>
    </w:p>
    <w:p w14:paraId="7F101EDF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6. Usługa realizowana będzie od poniedziałku do piątku w godzinach od 7.00 do 20.00. </w:t>
      </w:r>
    </w:p>
    <w:p w14:paraId="287D453A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7. W wyjątkowych sytuacjach usługa może być realizowana w soboty, niedziele oraz dni świąteczne w godzinach od 8.00 do 20.00 (w celu uczestnictwa w imprezach okolicznościowych i kulturalnych np. Wigilia dla mieszkańców Gminy, Wigilia dla osób samotnych organizowana przez Caritas, Festiwal Koronki Klockowej itp.) po wcześniejszym uzgodnieniu.</w:t>
      </w:r>
    </w:p>
    <w:p w14:paraId="68D5916B" w14:textId="77777777" w:rsidR="00587A41" w:rsidRPr="00587A41" w:rsidRDefault="00587A41" w:rsidP="00587A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lastRenderedPageBreak/>
        <w:t>8. W okresie od 01.07.2021r. do 31.08.2021r. przewozy realizowane są przez firmę EBM-MED Centrum Szkoleń Specjalistycznych Edukacji i Promocji Zdrowia Mariusz Baran, 30-652 Kraków, Ul. Mochnackiego 39/24</w:t>
      </w:r>
    </w:p>
    <w:p w14:paraId="64389D6C" w14:textId="32C11FB9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9. W okresie od 01.09.2021r. do 3</w:t>
      </w:r>
      <w:r w:rsidR="00AF4BF2">
        <w:rPr>
          <w:rFonts w:ascii="Times New Roman" w:hAnsi="Times New Roman" w:cs="Times New Roman"/>
          <w:sz w:val="24"/>
          <w:szCs w:val="24"/>
        </w:rPr>
        <w:t>1</w:t>
      </w:r>
      <w:r w:rsidRPr="00587A41">
        <w:rPr>
          <w:rFonts w:ascii="Times New Roman" w:hAnsi="Times New Roman" w:cs="Times New Roman"/>
          <w:sz w:val="24"/>
          <w:szCs w:val="24"/>
        </w:rPr>
        <w:t>.0</w:t>
      </w:r>
      <w:r w:rsidR="00AF4BF2">
        <w:rPr>
          <w:rFonts w:ascii="Times New Roman" w:hAnsi="Times New Roman" w:cs="Times New Roman"/>
          <w:sz w:val="24"/>
          <w:szCs w:val="24"/>
        </w:rPr>
        <w:t>7</w:t>
      </w:r>
      <w:r w:rsidRPr="00587A41">
        <w:rPr>
          <w:rFonts w:ascii="Times New Roman" w:hAnsi="Times New Roman" w:cs="Times New Roman"/>
          <w:sz w:val="24"/>
          <w:szCs w:val="24"/>
        </w:rPr>
        <w:t>.202</w:t>
      </w:r>
      <w:r w:rsidR="00AF4BF2">
        <w:rPr>
          <w:rFonts w:ascii="Times New Roman" w:hAnsi="Times New Roman" w:cs="Times New Roman"/>
          <w:sz w:val="24"/>
          <w:szCs w:val="24"/>
        </w:rPr>
        <w:t>3</w:t>
      </w:r>
      <w:r w:rsidRPr="00587A41">
        <w:rPr>
          <w:rFonts w:ascii="Times New Roman" w:hAnsi="Times New Roman" w:cs="Times New Roman"/>
          <w:sz w:val="24"/>
          <w:szCs w:val="24"/>
        </w:rPr>
        <w:t xml:space="preserve">r. przewozy realizuje kierowca zatrudniony na umowie o pracę na czas określony w pełnym wymiarze godzinowym (cały etat) w trybie zadaniowym. </w:t>
      </w:r>
    </w:p>
    <w:p w14:paraId="6AFC131F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0" w:name="_Hlk75352356"/>
      <w:r w:rsidRPr="00587A41">
        <w:rPr>
          <w:rFonts w:ascii="Times New Roman" w:hAnsi="Times New Roman" w:cs="Times New Roman"/>
          <w:sz w:val="24"/>
          <w:szCs w:val="24"/>
        </w:rPr>
        <w:t xml:space="preserve">Przewozy świadczone są najkrótszą trasą. Przewoźnik ma prawo do łączenia kursów w celu maksymalnego wykorzystania przebiegu środka transportu. </w:t>
      </w:r>
      <w:bookmarkEnd w:id="0"/>
    </w:p>
    <w:p w14:paraId="637672C3" w14:textId="77777777" w:rsidR="00587A41" w:rsidRPr="00587A41" w:rsidRDefault="00587A41" w:rsidP="00587A41">
      <w:pPr>
        <w:spacing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87A41">
        <w:rPr>
          <w:rFonts w:ascii="Times New Roman" w:hAnsi="Times New Roman" w:cs="Times New Roman"/>
          <w:sz w:val="24"/>
          <w:szCs w:val="24"/>
        </w:rPr>
        <w:t>11. Przewozy realizowane są pojazdem przeznaczonym do przewozu osób niepełnosprawnych,                w tym osób na wózku inwalidzkim,  wyposażonym w najazd dla wózków, dodatkowe atestowane pasy bezpieczeństwa, dodatkowe poręcze i uchwyty, rampę aluminiowa                                  z siłownikami, drzwi boczne przesuwne wraz z wysuwanym podestem.</w:t>
      </w:r>
    </w:p>
    <w:p w14:paraId="521D8F43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12. Usługa jest bezpłatna.</w:t>
      </w:r>
    </w:p>
    <w:p w14:paraId="530DD0CF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13. Reklamacje w formie pisemnej (tradycyjne pismo bądź e-mail) można składać do Burmistrza Bobowej (Urząd Miejski ul. Rynek 21, 38-350 Bobowa, email: um@bobowa.pl) </w:t>
      </w:r>
    </w:p>
    <w:p w14:paraId="54107C60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4D4A" w14:textId="77777777" w:rsidR="00587A41" w:rsidRPr="00587A41" w:rsidRDefault="00587A41" w:rsidP="00587A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1BE44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7A41">
        <w:rPr>
          <w:rFonts w:ascii="Times New Roman" w:hAnsi="Times New Roman" w:cs="Times New Roman"/>
          <w:b/>
          <w:bCs/>
          <w:sz w:val="30"/>
          <w:szCs w:val="30"/>
        </w:rPr>
        <w:t>Rozdział III</w:t>
      </w:r>
    </w:p>
    <w:p w14:paraId="198CFAE4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>Uprawnienia i obowiązki pasażera</w:t>
      </w:r>
    </w:p>
    <w:p w14:paraId="5081BB8B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49E9D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A4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8459BB6" w14:textId="70781278" w:rsidR="00587A41" w:rsidRPr="00587A41" w:rsidRDefault="00587A41" w:rsidP="00401F28">
      <w:pPr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Zgłoszenia na przewozy przyjmowane są w Ośrodku Pomocy Społecznej w Bobowej    </w:t>
      </w:r>
      <w:r w:rsidR="00401F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A41">
        <w:rPr>
          <w:rFonts w:ascii="Times New Roman" w:hAnsi="Times New Roman" w:cs="Times New Roman"/>
          <w:sz w:val="24"/>
          <w:szCs w:val="24"/>
        </w:rPr>
        <w:t xml:space="preserve">w dni powszednie od poniedziałku do piątku w godzinach od 8:00 do 10:00 drogą telefoniczną pod numerem 018 35 14 456 z  co najmniej jednodniowym wyprzedzeniem. Dopuszczalne jest również zgłoszenie drogą elektroniczną na adres </w:t>
      </w:r>
      <w:hyperlink r:id="rId7" w:history="1">
        <w:r w:rsidRPr="00587A4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gops@bobowa.pl</w:t>
        </w:r>
      </w:hyperlink>
      <w:r w:rsidRPr="00587A41">
        <w:rPr>
          <w:rFonts w:ascii="Times New Roman" w:hAnsi="Times New Roman" w:cs="Times New Roman"/>
          <w:sz w:val="24"/>
          <w:szCs w:val="24"/>
        </w:rPr>
        <w:t xml:space="preserve">, </w:t>
      </w:r>
      <w:r w:rsidR="00401F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7A41">
        <w:rPr>
          <w:rFonts w:ascii="Times New Roman" w:hAnsi="Times New Roman" w:cs="Times New Roman"/>
          <w:sz w:val="24"/>
          <w:szCs w:val="24"/>
        </w:rPr>
        <w:t xml:space="preserve">w formie pisemnej na adres Ośrodek Pomocy Społecznej w Bobowej, ul. Rynek 21, 38-350 Bobowa oraz za pośrednictwem interaktywnego formularza na stronie internetowej </w:t>
      </w:r>
      <w:hyperlink r:id="rId8" w:history="1">
        <w:r w:rsidRPr="00587A4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www.naszabobowa.pl</w:t>
        </w:r>
      </w:hyperlink>
      <w:r w:rsidRPr="00587A41">
        <w:rPr>
          <w:rFonts w:ascii="Times New Roman" w:hAnsi="Times New Roman" w:cs="Times New Roman"/>
          <w:sz w:val="24"/>
          <w:szCs w:val="24"/>
        </w:rPr>
        <w:t xml:space="preserve"> </w:t>
      </w:r>
      <w:r w:rsidR="00AF4BF2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9" w:history="1">
        <w:r w:rsidR="00AF4BF2" w:rsidRPr="00ED6A61">
          <w:rPr>
            <w:rStyle w:val="Hipercze"/>
            <w:rFonts w:ascii="Times New Roman" w:hAnsi="Times New Roman" w:cs="Times New Roman"/>
            <w:sz w:val="24"/>
            <w:szCs w:val="24"/>
          </w:rPr>
          <w:t>www.opsbobowa.pl</w:t>
        </w:r>
      </w:hyperlink>
      <w:r w:rsidR="00AF4BF2">
        <w:rPr>
          <w:rFonts w:ascii="Times New Roman" w:hAnsi="Times New Roman" w:cs="Times New Roman"/>
          <w:sz w:val="24"/>
          <w:szCs w:val="24"/>
        </w:rPr>
        <w:t xml:space="preserve"> </w:t>
      </w:r>
      <w:r w:rsidRPr="00587A41">
        <w:rPr>
          <w:rFonts w:ascii="Times New Roman" w:hAnsi="Times New Roman" w:cs="Times New Roman"/>
          <w:sz w:val="24"/>
          <w:szCs w:val="24"/>
        </w:rPr>
        <w:t xml:space="preserve">z zachowaniem wyżej wskazanego terminu. </w:t>
      </w:r>
    </w:p>
    <w:p w14:paraId="21739B8A" w14:textId="77777777" w:rsidR="00587A41" w:rsidRPr="00587A41" w:rsidRDefault="00587A41" w:rsidP="00587A4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W zgłoszeniu należy podać: </w:t>
      </w:r>
    </w:p>
    <w:p w14:paraId="6B22D1E0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dane osobowe osoby zgłaszającej, </w:t>
      </w:r>
    </w:p>
    <w:p w14:paraId="31DA68ED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dane pasażera, jego adres zamieszkania, numer telefonu; </w:t>
      </w:r>
    </w:p>
    <w:p w14:paraId="22F80AF7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datę i godzinę wykonania przewozu wraz z miejscem i godziną podstawienia pojazdu</w:t>
      </w:r>
    </w:p>
    <w:p w14:paraId="20C9686B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adres miejsca docelowego</w:t>
      </w:r>
    </w:p>
    <w:p w14:paraId="69B79DAC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numer orzeczenia o niepełnosprawności (jeśli posiada)</w:t>
      </w:r>
    </w:p>
    <w:p w14:paraId="4428B04B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informacje na temat stopnia samodzielności w poruszaniu się oraz konieczności towarzyszenia  opiekuna </w:t>
      </w:r>
    </w:p>
    <w:p w14:paraId="67FFFACB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informacje na temat konieczności skorzystania z wózka inwalidzkiego</w:t>
      </w:r>
    </w:p>
    <w:p w14:paraId="62453DDF" w14:textId="77777777" w:rsidR="00587A41" w:rsidRPr="00587A41" w:rsidRDefault="00587A41" w:rsidP="00587A41">
      <w:pPr>
        <w:spacing w:line="276" w:lineRule="auto"/>
        <w:ind w:left="708" w:hanging="4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lastRenderedPageBreak/>
        <w:t>3.  Po przyjeździe przewoźnika do miejsca odbioru osoby niepełnosprawnej, pasażer winien okazać kierowcy oświadczenie o spełnianiu kryteriów (wzór oświadczenia jest dokumentem  stanowiącym załącznik nr.1 do niniejszego Regulaminu)  a w razie wątpliwości dokument uprawniający do korzystania z transportu (legitymacja osoby niepełnosprawnej lub orzeczenie o niepełnosprawności wraz z dokumentem tożsamości)</w:t>
      </w:r>
    </w:p>
    <w:p w14:paraId="15638515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W każdym przypadku o przyjęciu zgłoszenia decyduje kolejność zgłoszeń. </w:t>
      </w:r>
    </w:p>
    <w:p w14:paraId="25F52DC7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Usługa i termin jej realizacji będzie potwierdzany przez dyspozytora drogą telefoniczną po zgłoszeniu potrzeby skorzystania z usługi przez użytkownika/użytkowniczkę                         i zapisywana w karcie zgłoszeń.</w:t>
      </w:r>
    </w:p>
    <w:p w14:paraId="49E9F925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Rezygnacja z usługi po przyjeździe kierowcy na miejsce bez konsekwencji zablokowania korzystania z usługi w przyszłości jest możliwa jedynie ze względów zdrowotnych oraz poważnych przyczyn osobistych z uzasadnieniem na piśmie. </w:t>
      </w:r>
    </w:p>
    <w:p w14:paraId="3007CFB8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Trzykrotna nieuzasadniona rezygnacja spowoduje zablokowanie możliwości dalszego uczestnictwa.</w:t>
      </w:r>
    </w:p>
    <w:p w14:paraId="36B88010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Zgłoszenie rezygnacji w dniu poprzedzającym dzień usługi traktowane będzie jako odwołana.</w:t>
      </w:r>
    </w:p>
    <w:p w14:paraId="5F15C4D2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5352904"/>
      <w:r w:rsidRPr="00587A41">
        <w:rPr>
          <w:rFonts w:ascii="Times New Roman" w:hAnsi="Times New Roman" w:cs="Times New Roman"/>
          <w:sz w:val="24"/>
          <w:szCs w:val="24"/>
        </w:rPr>
        <w:t xml:space="preserve">Osoba niepełnosprawna ma prawo do korzystania z bezpłatnej pomocy ze strony przewoźnika, tj. przy wsiadaniu i wysiadaniu z pojazdu oraz przemieszczaniu się                            z budynku do pojazdu i z pojazdu do budynku (miejsca docelowego). W sytuacji przekraczającej te możliwości, osoba niepełnosprawna jest zobowiązana zapewnić sobie dodatkową pomoc ze strony opiekuna w celu zapewnienia bezpieczeństwa przejazdu. </w:t>
      </w:r>
    </w:p>
    <w:bookmarkEnd w:id="1"/>
    <w:p w14:paraId="612C926A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 Osoba niepełnosprawna, z którą nie można nawiązać bezpośredniego kontaktu, może korzystać z usługi tylko w towarzystwie pełnoletniego opiekuna. </w:t>
      </w:r>
    </w:p>
    <w:p w14:paraId="05F9DC74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353097"/>
      <w:r w:rsidRPr="00587A41">
        <w:rPr>
          <w:rFonts w:ascii="Times New Roman" w:hAnsi="Times New Roman" w:cs="Times New Roman"/>
          <w:sz w:val="24"/>
          <w:szCs w:val="24"/>
        </w:rPr>
        <w:t xml:space="preserve">Czas oczekiwania pojazdu nie powinien być dłuższy niż 15 minut (licząc od potwierdzenia, że pojazd czeka w umówionej godzinie a kierowca jest gotowy do pomocy w dotarciu do pojazdu) </w:t>
      </w:r>
    </w:p>
    <w:bookmarkEnd w:id="2"/>
    <w:p w14:paraId="5D8B0FDA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Pasażer ma obowiązek podporządkowania się wskazaniom przewoźnika w zakresie bezpieczeństwa przewozu.</w:t>
      </w:r>
    </w:p>
    <w:p w14:paraId="3AEC0380" w14:textId="77777777" w:rsidR="00587A41" w:rsidRPr="00587A41" w:rsidRDefault="00587A41" w:rsidP="00587A4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Pasażer ma obowiązek przestrzegania zasad niniejszego Regulaminu. </w:t>
      </w:r>
    </w:p>
    <w:p w14:paraId="0B4F0F28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3A35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0ACD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F862493" w14:textId="59872A70" w:rsid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173EFFE" w14:textId="47CAACEE" w:rsidR="00401F28" w:rsidRDefault="00401F28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58EF24" w14:textId="7FDB1942" w:rsidR="00401F28" w:rsidRDefault="00401F28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364E95F" w14:textId="77777777" w:rsidR="00401F28" w:rsidRPr="00587A41" w:rsidRDefault="00401F28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8360DE4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7A41">
        <w:rPr>
          <w:rFonts w:ascii="Times New Roman" w:hAnsi="Times New Roman" w:cs="Times New Roman"/>
          <w:b/>
          <w:bCs/>
          <w:sz w:val="30"/>
          <w:szCs w:val="30"/>
        </w:rPr>
        <w:t>Rozdział IV</w:t>
      </w:r>
    </w:p>
    <w:p w14:paraId="2CBFD2A6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>Uprawnienia i obowiązki przewoźnika</w:t>
      </w:r>
    </w:p>
    <w:p w14:paraId="5600F695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08885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A4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58240B6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83A0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Do obowiązków przewoźnika należy: </w:t>
      </w:r>
    </w:p>
    <w:p w14:paraId="1F3B4E32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Utrzymanie gotowości przewozowej pojazdu</w:t>
      </w:r>
    </w:p>
    <w:p w14:paraId="41338910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Utrzymanie czystości w pojeździe</w:t>
      </w:r>
    </w:p>
    <w:p w14:paraId="711E0DCA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Nadzorowanie terminów serwisowania zgodnie z wymogami producenta.</w:t>
      </w:r>
    </w:p>
    <w:p w14:paraId="2903FC90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Potwierdzanie uprawnień pasażera na podstawie oświadczenia o spełnianiu kryteriów                        a w razie wątpliwości na podstawie  dokumentów uprawniających do korzystania                           z transportu (legitymacja osoby niepełnosprawnej lub orzeczenie o niepełnosprawności wraz z dokumentem tożsamości) </w:t>
      </w:r>
    </w:p>
    <w:p w14:paraId="18FCF5A9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Informowanie pasażerów o wszelkich zmianach, w tym o zmianie terminu wykonania usługi i trasie przejazdu.</w:t>
      </w:r>
    </w:p>
    <w:p w14:paraId="3B69039A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Udzielanie pomocy osobie niepełnosprawnej przy wsiadaniu i wysiadaniu z pojazdu oraz przemieszczaniu się z budynku do pojazdu (miejsca zamieszkania) i z pojazdu do budynku (miejsca docelowego).</w:t>
      </w:r>
    </w:p>
    <w:p w14:paraId="46BBEF0E" w14:textId="77777777" w:rsidR="00587A41" w:rsidRPr="00587A41" w:rsidRDefault="00587A41" w:rsidP="00587A41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Gromadzenie niezbędnej dokumentacji.</w:t>
      </w:r>
    </w:p>
    <w:p w14:paraId="32CECA32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BF66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7A41">
        <w:rPr>
          <w:rFonts w:ascii="Times New Roman" w:hAnsi="Times New Roman" w:cs="Times New Roman"/>
          <w:b/>
          <w:bCs/>
          <w:sz w:val="30"/>
          <w:szCs w:val="30"/>
        </w:rPr>
        <w:t>Rozdział V</w:t>
      </w:r>
    </w:p>
    <w:p w14:paraId="3CCE80B9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>Uprawnienia i obowiązki dyspozytora</w:t>
      </w:r>
    </w:p>
    <w:p w14:paraId="592D1CC9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3438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A4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2FE2316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B532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486830"/>
      <w:r w:rsidRPr="00587A41">
        <w:rPr>
          <w:rFonts w:ascii="Times New Roman" w:hAnsi="Times New Roman" w:cs="Times New Roman"/>
          <w:sz w:val="24"/>
          <w:szCs w:val="24"/>
        </w:rPr>
        <w:t>Do obowiązków dyspozytora należy:</w:t>
      </w:r>
    </w:p>
    <w:p w14:paraId="75F80D76" w14:textId="77777777" w:rsidR="00587A41" w:rsidRPr="00587A41" w:rsidRDefault="00587A41" w:rsidP="00587A41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Przyjmowanie zgłoszeń na wykonywanie usług przewozu i prowadzenie rejestru                  zgłoszeń ( stanowiącego załącznik nr. 2 do niniejszego Regulaminu) obejmującego </w:t>
      </w:r>
    </w:p>
    <w:p w14:paraId="482960F3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dane osobowe osoby zgłaszającej, </w:t>
      </w:r>
    </w:p>
    <w:p w14:paraId="7679387E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dane pasażera, jego adres zamieszkania, numer telefonu; </w:t>
      </w:r>
    </w:p>
    <w:p w14:paraId="23794165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datę i godzinę wykonania przewozu wraz z miejscem podstawienia pojazdu</w:t>
      </w:r>
    </w:p>
    <w:p w14:paraId="7DCE90D6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adres miejsca docelowego</w:t>
      </w:r>
    </w:p>
    <w:p w14:paraId="78975714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numer orzeczenia o niepełnosprawności</w:t>
      </w:r>
    </w:p>
    <w:p w14:paraId="60F4857D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- informacje na temat stopnia samodzielności w poruszaniu się oraz konieczności towarzyszenia  opiekuna </w:t>
      </w:r>
    </w:p>
    <w:p w14:paraId="1FB1E38E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- informacje na temat konieczności skorzystania z wózka inwalidzkiego</w:t>
      </w:r>
    </w:p>
    <w:p w14:paraId="06737B95" w14:textId="77777777" w:rsidR="00587A41" w:rsidRPr="00587A41" w:rsidRDefault="00587A41" w:rsidP="00587A41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Monitorowanie pracy kierowcy</w:t>
      </w:r>
    </w:p>
    <w:p w14:paraId="1758B110" w14:textId="77777777" w:rsidR="00587A41" w:rsidRPr="00587A41" w:rsidRDefault="00587A41" w:rsidP="00587A41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lastRenderedPageBreak/>
        <w:t>Rozdysponowywanie zleceń</w:t>
      </w:r>
    </w:p>
    <w:p w14:paraId="408D738D" w14:textId="77777777" w:rsidR="00587A41" w:rsidRPr="00587A41" w:rsidRDefault="00587A41" w:rsidP="00587A41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Gromadzenie niezbędnej dokumentacji</w:t>
      </w:r>
    </w:p>
    <w:bookmarkEnd w:id="3"/>
    <w:p w14:paraId="0D96BFAB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3B59F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B7EF0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7A41">
        <w:rPr>
          <w:rFonts w:ascii="Times New Roman" w:hAnsi="Times New Roman" w:cs="Times New Roman"/>
          <w:b/>
          <w:bCs/>
          <w:sz w:val="30"/>
          <w:szCs w:val="30"/>
        </w:rPr>
        <w:t>Rozdział VI</w:t>
      </w:r>
    </w:p>
    <w:p w14:paraId="2B617F80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7A41">
        <w:rPr>
          <w:rFonts w:ascii="Times New Roman" w:hAnsi="Times New Roman" w:cs="Times New Roman"/>
          <w:b/>
          <w:bCs/>
          <w:sz w:val="25"/>
          <w:szCs w:val="25"/>
        </w:rPr>
        <w:t xml:space="preserve">Uprawnienia i obowiązki pracownika zarządzającego </w:t>
      </w:r>
    </w:p>
    <w:p w14:paraId="566521D2" w14:textId="77777777" w:rsidR="00587A41" w:rsidRPr="00587A41" w:rsidRDefault="00587A41" w:rsidP="00587A4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0CF6AB5" w14:textId="77777777" w:rsidR="00587A41" w:rsidRPr="00587A41" w:rsidRDefault="00587A41" w:rsidP="00587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Do obowiązków pracownika zarządzającego (posiadającego orzeczenie o niepełnosprawności) należy: </w:t>
      </w:r>
    </w:p>
    <w:p w14:paraId="303D4712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Kontrolowanie i monitoring jakości usług</w:t>
      </w:r>
    </w:p>
    <w:p w14:paraId="39DC428D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Przeprowadzenie akcji promocyjno-informacyjnej (za pośrednictwem plakatów, ulotek, mediów społecznościowych, przekazaniu informacji do Instytucji na terenie Gminy, przygotowanie ogłoszeń do Parafii itp.) </w:t>
      </w:r>
    </w:p>
    <w:p w14:paraId="51F1E55D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Nadzorowanie pracy kierowcy i dyspozytora</w:t>
      </w:r>
    </w:p>
    <w:p w14:paraId="47F9038A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Przestrzeganie czasu pracy kierowcy</w:t>
      </w:r>
    </w:p>
    <w:p w14:paraId="3709AE68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 xml:space="preserve">Nadzorowanie ciągłości terminowości ubezpieczeń </w:t>
      </w:r>
    </w:p>
    <w:p w14:paraId="0974AD7E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Nadzorowanie terminów serwisowania zgodnie z wymogami producenta</w:t>
      </w:r>
    </w:p>
    <w:p w14:paraId="5C3068DA" w14:textId="77777777" w:rsidR="00587A41" w:rsidRPr="00587A41" w:rsidRDefault="00587A41" w:rsidP="00587A4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A41">
        <w:rPr>
          <w:rFonts w:ascii="Times New Roman" w:hAnsi="Times New Roman" w:cs="Times New Roman"/>
          <w:sz w:val="24"/>
          <w:szCs w:val="24"/>
        </w:rPr>
        <w:t>Gromadzenie niezbędnej dokumentacji</w:t>
      </w:r>
    </w:p>
    <w:p w14:paraId="4833683C" w14:textId="77777777" w:rsidR="00587A41" w:rsidRPr="00587A41" w:rsidRDefault="00587A41" w:rsidP="00587A41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3294FE" w14:textId="77777777" w:rsidR="00587A41" w:rsidRPr="00587A41" w:rsidRDefault="00587A41" w:rsidP="00587A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AD440" w14:textId="77777777" w:rsidR="00587A41" w:rsidRPr="00587A41" w:rsidRDefault="00587A41" w:rsidP="00587A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FD7E61" w14:textId="77777777" w:rsidR="00587A41" w:rsidRPr="00587A41" w:rsidRDefault="00587A41" w:rsidP="00587A41">
      <w:pPr>
        <w:spacing w:after="160" w:line="259" w:lineRule="auto"/>
        <w:rPr>
          <w:rFonts w:ascii="Times New Roman" w:hAnsi="Times New Roman" w:cs="Times New Roman"/>
        </w:rPr>
      </w:pPr>
    </w:p>
    <w:p w14:paraId="05E004F5" w14:textId="0457F4DE" w:rsidR="00F975B4" w:rsidRDefault="00F975B4">
      <w:pPr>
        <w:ind w:left="5664"/>
        <w:jc w:val="center"/>
      </w:pPr>
    </w:p>
    <w:sectPr w:rsidR="00F975B4">
      <w:headerReference w:type="default" r:id="rId10"/>
      <w:footerReference w:type="default" r:id="rId11"/>
      <w:pgSz w:w="11906" w:h="16838"/>
      <w:pgMar w:top="2114" w:right="1417" w:bottom="312" w:left="1417" w:header="0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E3CD" w14:textId="77777777" w:rsidR="00DD4FDD" w:rsidRDefault="00DD4FDD">
      <w:r>
        <w:separator/>
      </w:r>
    </w:p>
  </w:endnote>
  <w:endnote w:type="continuationSeparator" w:id="0">
    <w:p w14:paraId="06A53707" w14:textId="77777777" w:rsidR="00DD4FDD" w:rsidRDefault="00DD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192" w14:textId="77777777" w:rsidR="00F975B4" w:rsidRDefault="005C1090">
    <w:pPr>
      <w:pStyle w:val="Stopka"/>
    </w:pPr>
    <w:r>
      <w:rPr>
        <w:noProof/>
        <w:lang w:eastAsia="pl-PL"/>
      </w:rPr>
      <w:drawing>
        <wp:inline distT="0" distB="0" distL="0" distR="0" wp14:anchorId="73557069" wp14:editId="2FC662AF">
          <wp:extent cx="1706880" cy="902335"/>
          <wp:effectExtent l="0" t="0" r="0" b="0"/>
          <wp:docPr id="2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4" w:name="__DdeLink__125043_3649485382"/>
    <w:r>
      <w:t xml:space="preserve">                                          </w:t>
    </w:r>
    <w:r>
      <w:fldChar w:fldCharType="begin"/>
    </w:r>
    <w:r>
      <w:instrText>PAGE</w:instrText>
    </w:r>
    <w:r>
      <w:fldChar w:fldCharType="separate"/>
    </w:r>
    <w:r w:rsidR="00361199">
      <w:rPr>
        <w:noProof/>
      </w:rPr>
      <w:t>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598F" w14:textId="77777777" w:rsidR="00DD4FDD" w:rsidRDefault="00DD4FDD"/>
  </w:footnote>
  <w:footnote w:type="continuationSeparator" w:id="0">
    <w:p w14:paraId="27F9E524" w14:textId="77777777" w:rsidR="00DD4FDD" w:rsidRDefault="00DD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2256" w14:textId="77777777" w:rsidR="00F975B4" w:rsidRDefault="00F975B4">
    <w:pPr>
      <w:pStyle w:val="Nagwek"/>
    </w:pPr>
  </w:p>
  <w:p w14:paraId="60981355" w14:textId="77777777" w:rsidR="00F975B4" w:rsidRDefault="005C1090">
    <w:pPr>
      <w:pStyle w:val="Nagwek"/>
    </w:pPr>
    <w:r>
      <w:rPr>
        <w:noProof/>
        <w:lang w:eastAsia="pl-PL"/>
      </w:rPr>
      <w:drawing>
        <wp:inline distT="0" distB="0" distL="0" distR="0" wp14:anchorId="1FCF223D" wp14:editId="68612F03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A98C4" w14:textId="77777777" w:rsidR="00F975B4" w:rsidRDefault="00F975B4">
    <w:pPr>
      <w:pStyle w:val="Nagwek"/>
      <w:rPr>
        <w:iCs/>
      </w:rPr>
    </w:pPr>
  </w:p>
  <w:p w14:paraId="0E337ED5" w14:textId="77777777" w:rsidR="00F975B4" w:rsidRDefault="005C1090">
    <w:pPr>
      <w:pStyle w:val="Nagwek"/>
      <w:pBdr>
        <w:bottom w:val="single" w:sz="6" w:space="1" w:color="000000"/>
      </w:pBdr>
      <w:jc w:val="center"/>
      <w:rPr>
        <w:i/>
      </w:rPr>
    </w:pPr>
    <w:r>
      <w:rPr>
        <w:i/>
      </w:rPr>
      <w:t>Usługi indywidualnego transportu door-to-door oraz poprawa dostępności architektonicznej wielorodzinnych budynków mieszkalnych</w:t>
    </w:r>
  </w:p>
  <w:p w14:paraId="68956CDF" w14:textId="77777777" w:rsidR="00F975B4" w:rsidRDefault="00F975B4">
    <w:pPr>
      <w:pStyle w:val="Nagwek"/>
      <w:pBdr>
        <w:bottom w:val="single" w:sz="6" w:space="1" w:color="000000"/>
      </w:pBdr>
      <w:jc w:val="center"/>
      <w:rPr>
        <w:i/>
      </w:rPr>
    </w:pPr>
  </w:p>
  <w:p w14:paraId="477E8964" w14:textId="77777777" w:rsidR="00F975B4" w:rsidRDefault="00F9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C75"/>
    <w:multiLevelType w:val="hybridMultilevel"/>
    <w:tmpl w:val="D910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127"/>
    <w:multiLevelType w:val="hybridMultilevel"/>
    <w:tmpl w:val="EDD6C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5856"/>
    <w:multiLevelType w:val="hybridMultilevel"/>
    <w:tmpl w:val="3B8C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0A4C"/>
    <w:multiLevelType w:val="hybridMultilevel"/>
    <w:tmpl w:val="358C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537"/>
    <w:multiLevelType w:val="hybridMultilevel"/>
    <w:tmpl w:val="BB52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2648"/>
    <w:multiLevelType w:val="hybridMultilevel"/>
    <w:tmpl w:val="74F0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D45"/>
    <w:multiLevelType w:val="hybridMultilevel"/>
    <w:tmpl w:val="5D18F86C"/>
    <w:lvl w:ilvl="0" w:tplc="ED347D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68BC"/>
    <w:multiLevelType w:val="multilevel"/>
    <w:tmpl w:val="FD08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4"/>
    <w:rsid w:val="00054890"/>
    <w:rsid w:val="001106F2"/>
    <w:rsid w:val="00152304"/>
    <w:rsid w:val="001C5B7F"/>
    <w:rsid w:val="001F20A2"/>
    <w:rsid w:val="002B7EA7"/>
    <w:rsid w:val="00361199"/>
    <w:rsid w:val="00401F28"/>
    <w:rsid w:val="0040387E"/>
    <w:rsid w:val="00566568"/>
    <w:rsid w:val="00587A41"/>
    <w:rsid w:val="005C1090"/>
    <w:rsid w:val="005E0376"/>
    <w:rsid w:val="005F093B"/>
    <w:rsid w:val="00607435"/>
    <w:rsid w:val="00630C53"/>
    <w:rsid w:val="00685C0B"/>
    <w:rsid w:val="006D6A33"/>
    <w:rsid w:val="007A0161"/>
    <w:rsid w:val="0080598D"/>
    <w:rsid w:val="0088249B"/>
    <w:rsid w:val="009216AF"/>
    <w:rsid w:val="00991073"/>
    <w:rsid w:val="00995E10"/>
    <w:rsid w:val="009973D0"/>
    <w:rsid w:val="00A50B82"/>
    <w:rsid w:val="00AA7FA1"/>
    <w:rsid w:val="00AF4BF2"/>
    <w:rsid w:val="00B41A32"/>
    <w:rsid w:val="00B56FC3"/>
    <w:rsid w:val="00B87C73"/>
    <w:rsid w:val="00C77FB9"/>
    <w:rsid w:val="00CE45EF"/>
    <w:rsid w:val="00DD4FDD"/>
    <w:rsid w:val="00F4411B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53"/>
  <w15:docId w15:val="{42F6EA73-6DB5-4778-80EE-6A8CB4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FC3"/>
    <w:pPr>
      <w:jc w:val="both"/>
      <w:outlineLv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415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153"/>
  </w:style>
  <w:style w:type="character" w:customStyle="1" w:styleId="StopkaZnak">
    <w:name w:val="Stopka Znak"/>
    <w:basedOn w:val="Domylnaczcionkaakapitu"/>
    <w:link w:val="Stopka"/>
    <w:uiPriority w:val="99"/>
    <w:qFormat/>
    <w:rsid w:val="00184153"/>
  </w:style>
  <w:style w:type="character" w:customStyle="1" w:styleId="AkapitzlistZnak">
    <w:name w:val="Akapit z listą Znak"/>
    <w:link w:val="Akapitzlist"/>
    <w:uiPriority w:val="34"/>
    <w:qFormat/>
    <w:rsid w:val="00DC39CA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18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18E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18EA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415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C39CA"/>
    <w:pPr>
      <w:ind w:left="720"/>
      <w:contextualSpacing/>
    </w:pPr>
  </w:style>
  <w:style w:type="paragraph" w:customStyle="1" w:styleId="Default">
    <w:name w:val="Default"/>
    <w:qFormat/>
    <w:rsid w:val="00DC3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18E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18E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FC3"/>
    <w:rPr>
      <w:rFonts w:cs="Calibri"/>
      <w:sz w:val="22"/>
    </w:rPr>
  </w:style>
  <w:style w:type="character" w:styleId="Hipercze">
    <w:name w:val="Hyperlink"/>
    <w:basedOn w:val="Domylnaczcionkaakapitu"/>
    <w:uiPriority w:val="99"/>
    <w:unhideWhenUsed/>
    <w:rsid w:val="00AF4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abob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ps@bob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sbob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Ferdyn</dc:creator>
  <dc:description/>
  <cp:lastModifiedBy>admin</cp:lastModifiedBy>
  <cp:revision>5</cp:revision>
  <cp:lastPrinted>2020-12-15T10:53:00Z</cp:lastPrinted>
  <dcterms:created xsi:type="dcterms:W3CDTF">2021-07-09T09:46:00Z</dcterms:created>
  <dcterms:modified xsi:type="dcterms:W3CDTF">2021-07-09T10:56:00Z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