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77777777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>Załącznik nr 2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6C83501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78C75E1" w14:textId="01B5AA8C" w:rsidR="008507BF" w:rsidRDefault="000D3AF8" w:rsidP="008507BF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22F">
        <w:rPr>
          <w:rFonts w:eastAsia="Calibri"/>
          <w:color w:val="000000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lang w:eastAsia="en-US"/>
        </w:rPr>
        <w:br/>
        <w:t xml:space="preserve">pn. </w:t>
      </w:r>
      <w:r w:rsidRPr="00026F42">
        <w:rPr>
          <w:rFonts w:eastAsia="Lucida Sans Unicode"/>
          <w:b/>
          <w:bCs/>
        </w:rPr>
        <w:t>„</w:t>
      </w:r>
      <w:bookmarkStart w:id="0" w:name="_Hlk33615821"/>
      <w:r w:rsidR="005E5B9E">
        <w:rPr>
          <w:rFonts w:eastAsia="Lucida Sans Unicode"/>
          <w:b/>
          <w:bCs/>
        </w:rPr>
        <w:t>Wykonanie</w:t>
      </w:r>
      <w:r w:rsidR="008507BF" w:rsidRPr="008507BF">
        <w:rPr>
          <w:b/>
          <w:sz w:val="28"/>
          <w:szCs w:val="28"/>
        </w:rPr>
        <w:t xml:space="preserve"> </w:t>
      </w:r>
      <w:bookmarkStart w:id="1" w:name="_GoBack"/>
      <w:bookmarkEnd w:id="1"/>
      <w:r w:rsidR="008507BF" w:rsidRPr="008507BF">
        <w:rPr>
          <w:rFonts w:ascii="Times New Roman" w:hAnsi="Times New Roman" w:cs="Times New Roman"/>
          <w:b/>
        </w:rPr>
        <w:t xml:space="preserve"> Kompletu opracowań kosztorysowych , oraz dokumentacji technicznych dotyczących remontu infrastruktury sportowej przy obiektach szkolnych w gminie Bobowa” .</w:t>
      </w:r>
    </w:p>
    <w:bookmarkEnd w:id="0"/>
    <w:p w14:paraId="12753ED6" w14:textId="0292F3DC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rFonts w:eastAsia="Lucida Sans Unicode"/>
          <w:b/>
          <w:bCs/>
          <w:sz w:val="24"/>
          <w:szCs w:val="24"/>
          <w:lang w:eastAsia="zh-CN"/>
        </w:rPr>
        <w:t xml:space="preserve">  </w:t>
      </w: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5E5B9E"/>
    <w:rsid w:val="008007DA"/>
    <w:rsid w:val="008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7B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6</cp:revision>
  <dcterms:created xsi:type="dcterms:W3CDTF">2019-12-27T09:52:00Z</dcterms:created>
  <dcterms:modified xsi:type="dcterms:W3CDTF">2020-02-27T07:36:00Z</dcterms:modified>
</cp:coreProperties>
</file>